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40138D3" w:rsidR="00397CD9" w:rsidRPr="007825EB" w:rsidRDefault="001F613A" w:rsidP="00397CD9">
      <w:pPr>
        <w:spacing w:before="60" w:after="60" w:line="240" w:lineRule="auto"/>
        <w:jc w:val="right"/>
        <w:rPr>
          <w:rFonts w:ascii="Arial" w:eastAsia="Times New Roman" w:hAnsi="Arial" w:cs="Arial"/>
          <w:sz w:val="20"/>
          <w:szCs w:val="20"/>
        </w:rPr>
      </w:pPr>
      <w:r w:rsidRPr="007825EB">
        <w:rPr>
          <w:rFonts w:ascii="Arial" w:eastAsia="Times New Roman" w:hAnsi="Arial" w:cs="Arial"/>
          <w:sz w:val="20"/>
          <w:szCs w:val="20"/>
        </w:rPr>
        <w:t xml:space="preserve">SPS </w:t>
      </w:r>
      <w:r w:rsidR="002A1CC9" w:rsidRPr="007825EB">
        <w:rPr>
          <w:rFonts w:ascii="Arial" w:eastAsia="Times New Roman" w:hAnsi="Arial" w:cs="Arial"/>
          <w:sz w:val="20"/>
          <w:szCs w:val="20"/>
        </w:rPr>
        <w:t>7</w:t>
      </w:r>
      <w:r w:rsidRPr="007825EB">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Lentelstinklelis"/>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674AAF9C"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7825EB">
              <w:rPr>
                <w:rFonts w:ascii="Arial" w:eastAsia="Times New Roman" w:hAnsi="Arial" w:cs="Arial"/>
                <w:sz w:val="20"/>
                <w:szCs w:val="20"/>
              </w:rPr>
              <w:t>V</w:t>
            </w:r>
            <w:r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Pr="00397CD9">
              <w:rPr>
                <w:rFonts w:ascii="Arial" w:eastAsia="Times New Roman" w:hAnsi="Arial" w:cs="Arial"/>
                <w:sz w:val="20"/>
                <w:szCs w:val="20"/>
              </w:rPr>
              <w:t xml:space="preserve">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702C060F"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7825EB">
              <w:rPr>
                <w:rFonts w:ascii="Arial" w:eastAsia="Times New Roman" w:hAnsi="Arial" w:cs="Arial"/>
                <w:sz w:val="20"/>
                <w:szCs w:val="20"/>
              </w:rPr>
              <w:t>V</w:t>
            </w:r>
            <w:r w:rsidR="007825EB"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007825EB" w:rsidRPr="00397CD9">
              <w:rPr>
                <w:rFonts w:ascii="Arial" w:eastAsia="Times New Roman" w:hAnsi="Arial" w:cs="Arial"/>
                <w:sz w:val="20"/>
                <w:szCs w:val="20"/>
              </w:rPr>
              <w:t xml:space="preserve"> </w:t>
            </w:r>
            <w:r w:rsidRPr="00397CD9">
              <w:rPr>
                <w:rFonts w:ascii="Arial" w:eastAsia="Times New Roman" w:hAnsi="Arial" w:cs="Arial"/>
                <w:sz w:val="20"/>
                <w:szCs w:val="20"/>
              </w:rPr>
              <w:t>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3DC0EB9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7825EB">
              <w:rPr>
                <w:rFonts w:ascii="Arial" w:eastAsia="Times New Roman" w:hAnsi="Arial" w:cs="Arial"/>
                <w:sz w:val="20"/>
                <w:szCs w:val="20"/>
              </w:rPr>
              <w:t>V</w:t>
            </w:r>
            <w:r w:rsidR="007825EB"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007825EB" w:rsidRPr="00397CD9">
              <w:rPr>
                <w:rFonts w:ascii="Arial" w:eastAsia="Times New Roman" w:hAnsi="Arial" w:cs="Arial"/>
                <w:sz w:val="20"/>
                <w:szCs w:val="20"/>
              </w:rPr>
              <w:t xml:space="preserve"> </w:t>
            </w:r>
            <w:r w:rsidR="008D4C5D">
              <w:rPr>
                <w:rFonts w:ascii="Arial" w:eastAsia="Times New Roman" w:hAnsi="Arial" w:cs="Arial"/>
                <w:sz w:val="20"/>
                <w:szCs w:val="20"/>
              </w:rPr>
              <w:t xml:space="preserve">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7825EB">
              <w:rPr>
                <w:rFonts w:ascii="Arial" w:eastAsia="Times New Roman" w:hAnsi="Arial" w:cs="Arial"/>
                <w:sz w:val="20"/>
                <w:szCs w:val="20"/>
              </w:rPr>
              <w:t>V</w:t>
            </w:r>
            <w:r w:rsidR="007825EB"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007825EB" w:rsidRPr="00397CD9">
              <w:rPr>
                <w:rFonts w:ascii="Arial" w:eastAsia="Times New Roman" w:hAnsi="Arial" w:cs="Arial"/>
                <w:sz w:val="20"/>
                <w:szCs w:val="20"/>
              </w:rPr>
              <w:t xml:space="preserve"> </w:t>
            </w:r>
            <w:r w:rsidRPr="00397CD9">
              <w:rPr>
                <w:rFonts w:ascii="Arial" w:eastAsia="Times New Roman" w:hAnsi="Arial" w:cs="Arial"/>
                <w:sz w:val="20"/>
                <w:szCs w:val="20"/>
              </w:rPr>
              <w:t xml:space="preserve">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2D1AF831"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 xml:space="preserve">vadovaujantis </w:t>
            </w:r>
            <w:r w:rsidR="007825EB">
              <w:rPr>
                <w:rFonts w:ascii="Arial" w:eastAsia="Times New Roman" w:hAnsi="Arial" w:cs="Arial"/>
                <w:sz w:val="20"/>
                <w:szCs w:val="20"/>
              </w:rPr>
              <w:t>V</w:t>
            </w:r>
            <w:r w:rsidR="007825EB"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007825EB" w:rsidRPr="00397CD9">
              <w:rPr>
                <w:rFonts w:ascii="Arial" w:eastAsia="Times New Roman" w:hAnsi="Arial" w:cs="Arial"/>
                <w:sz w:val="20"/>
                <w:szCs w:val="20"/>
              </w:rPr>
              <w:t xml:space="preserve"> </w:t>
            </w:r>
            <w:r w:rsidRPr="00397CD9">
              <w:rPr>
                <w:rFonts w:ascii="Arial" w:eastAsia="Times New Roman" w:hAnsi="Arial" w:cs="Arial"/>
                <w:sz w:val="20"/>
                <w:szCs w:val="20"/>
              </w:rPr>
              <w:t>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7EB03EB2"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 xml:space="preserve">vadovaujantis </w:t>
            </w:r>
            <w:r w:rsidR="007825EB">
              <w:rPr>
                <w:rFonts w:ascii="Arial" w:eastAsia="Times New Roman" w:hAnsi="Arial" w:cs="Arial"/>
                <w:sz w:val="20"/>
                <w:szCs w:val="20"/>
              </w:rPr>
              <w:t>V</w:t>
            </w:r>
            <w:r w:rsidR="007825EB" w:rsidRPr="00397CD9">
              <w:rPr>
                <w:rFonts w:ascii="Arial" w:eastAsia="Times New Roman" w:hAnsi="Arial" w:cs="Arial"/>
                <w:sz w:val="20"/>
                <w:szCs w:val="20"/>
              </w:rPr>
              <w:t xml:space="preserve">PĮ </w:t>
            </w:r>
            <w:r w:rsidR="007825EB">
              <w:rPr>
                <w:rFonts w:ascii="Arial" w:eastAsia="Times New Roman" w:hAnsi="Arial" w:cs="Arial"/>
                <w:sz w:val="20"/>
                <w:szCs w:val="20"/>
              </w:rPr>
              <w:t>20</w:t>
            </w:r>
            <w:r w:rsidR="007825EB" w:rsidRPr="00397CD9">
              <w:rPr>
                <w:rFonts w:ascii="Arial" w:eastAsia="Times New Roman" w:hAnsi="Arial" w:cs="Arial"/>
                <w:sz w:val="20"/>
                <w:szCs w:val="20"/>
              </w:rPr>
              <w:t xml:space="preserve"> </w:t>
            </w:r>
            <w:r w:rsidRPr="00397CD9">
              <w:rPr>
                <w:rFonts w:ascii="Arial" w:eastAsia="Times New Roman" w:hAnsi="Arial" w:cs="Arial"/>
                <w:sz w:val="20"/>
                <w:szCs w:val="20"/>
              </w:rPr>
              <w:t>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4A623D22"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Atkreipiame dėmesį, kad vadovaujantis </w:t>
      </w:r>
      <w:r w:rsidR="008C21C9">
        <w:rPr>
          <w:rFonts w:ascii="Arial" w:eastAsia="Times New Roman" w:hAnsi="Arial" w:cs="Arial"/>
          <w:sz w:val="20"/>
          <w:szCs w:val="20"/>
        </w:rPr>
        <w:t>V</w:t>
      </w:r>
      <w:r w:rsidR="008C21C9" w:rsidRPr="00397CD9">
        <w:rPr>
          <w:rFonts w:ascii="Arial" w:eastAsia="Times New Roman" w:hAnsi="Arial" w:cs="Arial"/>
          <w:sz w:val="20"/>
          <w:szCs w:val="20"/>
        </w:rPr>
        <w:t xml:space="preserve">PĮ </w:t>
      </w:r>
      <w:r w:rsidR="008C21C9">
        <w:rPr>
          <w:rFonts w:ascii="Arial" w:eastAsia="Times New Roman" w:hAnsi="Arial" w:cs="Arial"/>
          <w:sz w:val="20"/>
          <w:szCs w:val="20"/>
        </w:rPr>
        <w:t>20</w:t>
      </w:r>
      <w:r w:rsidR="008C21C9" w:rsidRPr="00397CD9">
        <w:rPr>
          <w:rFonts w:ascii="Arial" w:eastAsia="Times New Roman" w:hAnsi="Arial" w:cs="Arial"/>
          <w:sz w:val="20"/>
          <w:szCs w:val="20"/>
        </w:rPr>
        <w:t xml:space="preserve"> </w:t>
      </w:r>
      <w:r w:rsidRPr="00322186">
        <w:rPr>
          <w:rFonts w:ascii="Arial" w:eastAsia="Times New Roman" w:hAnsi="Arial" w:cs="Arial"/>
          <w:sz w:val="20"/>
          <w:szCs w:val="20"/>
        </w:rPr>
        <w:t xml:space="preserve"> straipsnio 2 dalimi, konfidencialia negalima laikyti informacijos:</w:t>
      </w:r>
    </w:p>
    <w:p w14:paraId="1F9B839B" w14:textId="77777777" w:rsidR="008C21C9" w:rsidRPr="008C21C9" w:rsidRDefault="008C21C9" w:rsidP="008C21C9">
      <w:pPr>
        <w:autoSpaceDE w:val="0"/>
        <w:autoSpaceDN w:val="0"/>
        <w:adjustRightInd w:val="0"/>
        <w:spacing w:before="60" w:after="60" w:line="240" w:lineRule="auto"/>
        <w:jc w:val="both"/>
        <w:rPr>
          <w:rFonts w:ascii="Arial" w:eastAsia="Times New Roman" w:hAnsi="Arial" w:cs="Arial"/>
          <w:sz w:val="20"/>
          <w:szCs w:val="20"/>
        </w:rPr>
      </w:pPr>
      <w:r w:rsidRPr="008C21C9">
        <w:rPr>
          <w:rFonts w:ascii="Arial" w:eastAsia="Times New Roman" w:hAnsi="Arial" w:cs="Arial"/>
          <w:sz w:val="20"/>
          <w:szCs w:val="20"/>
        </w:rPr>
        <w:t>1) jeigu tai pažeistų įstatymus, nustatančius informacijos atskleidimo ar teisės gauti informaciją reikalavimus, ir šių įstatymų įgyvendinamuosius teisės aktus;</w:t>
      </w:r>
    </w:p>
    <w:p w14:paraId="2C149606" w14:textId="77777777" w:rsidR="008C21C9" w:rsidRPr="008C21C9" w:rsidRDefault="008C21C9" w:rsidP="008C21C9">
      <w:pPr>
        <w:autoSpaceDE w:val="0"/>
        <w:autoSpaceDN w:val="0"/>
        <w:adjustRightInd w:val="0"/>
        <w:spacing w:before="60" w:after="60" w:line="240" w:lineRule="auto"/>
        <w:jc w:val="both"/>
        <w:rPr>
          <w:rFonts w:ascii="Arial" w:eastAsia="Times New Roman" w:hAnsi="Arial" w:cs="Arial"/>
          <w:sz w:val="20"/>
          <w:szCs w:val="20"/>
        </w:rPr>
      </w:pPr>
      <w:r w:rsidRPr="008C21C9">
        <w:rPr>
          <w:rFonts w:ascii="Arial" w:eastAsia="Times New Roman" w:hAnsi="Arial" w:cs="Arial"/>
          <w:sz w:val="20"/>
          <w:szCs w:val="20"/>
        </w:rPr>
        <w:t>2) jeigu tai pažeistų šio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4CFCE698" w14:textId="09CD0E34" w:rsidR="008C21C9" w:rsidRPr="00322186" w:rsidRDefault="008C21C9" w:rsidP="008C21C9">
      <w:pPr>
        <w:autoSpaceDE w:val="0"/>
        <w:autoSpaceDN w:val="0"/>
        <w:adjustRightInd w:val="0"/>
        <w:spacing w:before="60" w:after="60" w:line="240" w:lineRule="auto"/>
        <w:jc w:val="both"/>
        <w:rPr>
          <w:rFonts w:ascii="Arial" w:eastAsia="Times New Roman" w:hAnsi="Arial" w:cs="Arial"/>
          <w:sz w:val="20"/>
          <w:szCs w:val="20"/>
        </w:rPr>
      </w:pPr>
      <w:r w:rsidRPr="008C21C9">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8C21C9">
        <w:rPr>
          <w:rFonts w:ascii="Arial" w:eastAsia="Times New Roman" w:hAnsi="Arial" w:cs="Arial"/>
          <w:sz w:val="20"/>
          <w:szCs w:val="20"/>
        </w:rPr>
        <w:lastRenderedPageBreak/>
        <w:t>informaciją, kurią atskleidus būtų pažeisti Lietuvos Respublikos asmens</w:t>
      </w:r>
      <w:r>
        <w:rPr>
          <w:rFonts w:ascii="Arial" w:eastAsia="Times New Roman" w:hAnsi="Arial" w:cs="Arial"/>
          <w:sz w:val="20"/>
          <w:szCs w:val="20"/>
        </w:rPr>
        <w:t xml:space="preserve"> </w:t>
      </w:r>
      <w:r w:rsidRPr="008C21C9">
        <w:rPr>
          <w:rFonts w:ascii="Arial" w:eastAsia="Times New Roman" w:hAnsi="Arial" w:cs="Arial"/>
          <w:sz w:val="20"/>
          <w:szCs w:val="20"/>
        </w:rPr>
        <w:t>duomenų teisinės apsaugos įstatymo reikalavimai ar tiekėjo įsipareigojimai pagal su trečiaisiais asmenimis sudarytas sutartis;</w:t>
      </w:r>
    </w:p>
    <w:p w14:paraId="6C6A9343" w14:textId="42F24814" w:rsidR="00322186" w:rsidRDefault="008C21C9" w:rsidP="00322186">
      <w:pPr>
        <w:autoSpaceDE w:val="0"/>
        <w:autoSpaceDN w:val="0"/>
        <w:adjustRightInd w:val="0"/>
        <w:spacing w:before="60" w:after="60" w:line="240" w:lineRule="auto"/>
        <w:jc w:val="both"/>
        <w:rPr>
          <w:rFonts w:ascii="Arial" w:eastAsia="Times New Roman" w:hAnsi="Arial" w:cs="Arial"/>
          <w:sz w:val="20"/>
          <w:szCs w:val="20"/>
        </w:rPr>
      </w:pPr>
      <w:r w:rsidRPr="008C21C9">
        <w:rPr>
          <w:rFonts w:ascii="Arial" w:eastAsia="Times New Roman" w:hAnsi="Arial" w:cs="Arial"/>
          <w:sz w:val="20"/>
          <w:szCs w:val="20"/>
        </w:rPr>
        <w:t>4) informacija apie pasitelktus ūkio subjektus, kurių pajėgumais remiasi tiekėjas, ir subtiekėjus, išskyrus informaciją, kurią atskleidus būtų pažeisti Asmens duomenų teisinės apsaugos įstatymo reikalavimai.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BAC9AF1"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69D1EAB4"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1240C8">
              <w:rPr>
                <w:rFonts w:ascii="Arial" w:hAnsi="Arial" w:cs="Arial"/>
                <w:i/>
                <w:highlight w:val="lightGray"/>
              </w:rPr>
              <w:t>V</w:t>
            </w:r>
            <w:r w:rsidRPr="00397CD9">
              <w:rPr>
                <w:rFonts w:ascii="Arial" w:hAnsi="Arial" w:cs="Arial"/>
                <w:i/>
                <w:highlight w:val="lightGray"/>
              </w:rPr>
              <w:t>P</w:t>
            </w:r>
            <w:r w:rsidR="00C93A5B">
              <w:rPr>
                <w:rFonts w:ascii="Arial" w:hAnsi="Arial" w:cs="Arial"/>
                <w:i/>
                <w:highlight w:val="lightGray"/>
              </w:rPr>
              <w:t>Į</w:t>
            </w:r>
            <w:r w:rsidRPr="00397CD9">
              <w:rPr>
                <w:rFonts w:ascii="Arial" w:hAnsi="Arial" w:cs="Arial"/>
                <w:i/>
                <w:highlight w:val="lightGray"/>
              </w:rPr>
              <w:t xml:space="preserve"> </w:t>
            </w:r>
            <w:r w:rsidR="001240C8">
              <w:rPr>
                <w:rFonts w:ascii="Arial" w:hAnsi="Arial" w:cs="Arial"/>
                <w:i/>
                <w:highlight w:val="lightGray"/>
              </w:rPr>
              <w:t>20</w:t>
            </w:r>
            <w:r w:rsidR="001240C8" w:rsidRPr="00397CD9">
              <w:rPr>
                <w:rFonts w:ascii="Arial" w:hAnsi="Arial" w:cs="Arial"/>
                <w:i/>
                <w:highlight w:val="lightGray"/>
              </w:rPr>
              <w:t xml:space="preserve"> </w:t>
            </w:r>
            <w:r w:rsidRPr="00397CD9">
              <w:rPr>
                <w:rFonts w:ascii="Arial" w:hAnsi="Arial" w:cs="Arial"/>
                <w:i/>
                <w:highlight w:val="lightGray"/>
              </w:rPr>
              <w:t>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49753137"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1240C8">
              <w:rPr>
                <w:rFonts w:ascii="Arial" w:hAnsi="Arial" w:cs="Arial"/>
                <w:i/>
                <w:highlight w:val="lightGray"/>
              </w:rPr>
              <w:t>V</w:t>
            </w:r>
            <w:r w:rsidR="001240C8" w:rsidRPr="00397CD9">
              <w:rPr>
                <w:rFonts w:ascii="Arial" w:hAnsi="Arial" w:cs="Arial"/>
                <w:i/>
                <w:highlight w:val="lightGray"/>
              </w:rPr>
              <w:t>P</w:t>
            </w:r>
            <w:r w:rsidR="001240C8">
              <w:rPr>
                <w:rFonts w:ascii="Arial" w:hAnsi="Arial" w:cs="Arial"/>
                <w:i/>
                <w:highlight w:val="lightGray"/>
              </w:rPr>
              <w:t>Į</w:t>
            </w:r>
            <w:r w:rsidR="001240C8" w:rsidRPr="00397CD9">
              <w:rPr>
                <w:rFonts w:ascii="Arial" w:hAnsi="Arial" w:cs="Arial"/>
                <w:i/>
                <w:highlight w:val="lightGray"/>
              </w:rPr>
              <w:t xml:space="preserve"> </w:t>
            </w:r>
            <w:r w:rsidR="001240C8">
              <w:rPr>
                <w:rFonts w:ascii="Arial" w:hAnsi="Arial" w:cs="Arial"/>
                <w:i/>
                <w:highlight w:val="lightGray"/>
              </w:rPr>
              <w:t>20</w:t>
            </w:r>
            <w:r w:rsidR="001240C8" w:rsidRPr="00397CD9">
              <w:rPr>
                <w:rFonts w:ascii="Arial" w:hAnsi="Arial" w:cs="Arial"/>
                <w:i/>
                <w:highlight w:val="lightGray"/>
              </w:rPr>
              <w:t xml:space="preserve"> </w:t>
            </w:r>
            <w:r w:rsidRPr="00397CD9">
              <w:rPr>
                <w:rFonts w:ascii="Arial" w:hAnsi="Arial" w:cs="Arial"/>
                <w:i/>
                <w:highlight w:val="lightGray"/>
              </w:rPr>
              <w:t>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33FBC35"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1240C8">
              <w:rPr>
                <w:rFonts w:ascii="Arial" w:hAnsi="Arial" w:cs="Arial"/>
                <w:i/>
                <w:highlight w:val="lightGray"/>
              </w:rPr>
              <w:t>V</w:t>
            </w:r>
            <w:r w:rsidR="001240C8" w:rsidRPr="00397CD9">
              <w:rPr>
                <w:rFonts w:ascii="Arial" w:hAnsi="Arial" w:cs="Arial"/>
                <w:i/>
                <w:highlight w:val="lightGray"/>
              </w:rPr>
              <w:t>P</w:t>
            </w:r>
            <w:r w:rsidR="001240C8">
              <w:rPr>
                <w:rFonts w:ascii="Arial" w:hAnsi="Arial" w:cs="Arial"/>
                <w:i/>
                <w:highlight w:val="lightGray"/>
              </w:rPr>
              <w:t>Į</w:t>
            </w:r>
            <w:r w:rsidR="001240C8" w:rsidRPr="00397CD9">
              <w:rPr>
                <w:rFonts w:ascii="Arial" w:hAnsi="Arial" w:cs="Arial"/>
                <w:i/>
                <w:highlight w:val="lightGray"/>
              </w:rPr>
              <w:t xml:space="preserve"> </w:t>
            </w:r>
            <w:r w:rsidR="001240C8">
              <w:rPr>
                <w:rFonts w:ascii="Arial" w:hAnsi="Arial" w:cs="Arial"/>
                <w:i/>
                <w:highlight w:val="lightGray"/>
              </w:rPr>
              <w:t>20</w:t>
            </w:r>
            <w:r w:rsidR="001240C8" w:rsidRPr="00397CD9">
              <w:rPr>
                <w:rFonts w:ascii="Arial" w:hAnsi="Arial" w:cs="Arial"/>
                <w:i/>
                <w:highlight w:val="lightGray"/>
              </w:rPr>
              <w:t xml:space="preserve"> </w:t>
            </w:r>
            <w:r w:rsidRPr="00397CD9">
              <w:rPr>
                <w:rFonts w:ascii="Arial" w:hAnsi="Arial" w:cs="Arial"/>
                <w:i/>
                <w:highlight w:val="lightGray"/>
              </w:rPr>
              <w:t xml:space="preserve">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1DA42F4A"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1240C8">
              <w:rPr>
                <w:rFonts w:ascii="Arial" w:hAnsi="Arial" w:cs="Arial"/>
                <w:i/>
                <w:highlight w:val="lightGray"/>
              </w:rPr>
              <w:t>V</w:t>
            </w:r>
            <w:r w:rsidR="001240C8" w:rsidRPr="00397CD9">
              <w:rPr>
                <w:rFonts w:ascii="Arial" w:hAnsi="Arial" w:cs="Arial"/>
                <w:i/>
                <w:highlight w:val="lightGray"/>
              </w:rPr>
              <w:t>P</w:t>
            </w:r>
            <w:r w:rsidR="001240C8">
              <w:rPr>
                <w:rFonts w:ascii="Arial" w:hAnsi="Arial" w:cs="Arial"/>
                <w:i/>
                <w:highlight w:val="lightGray"/>
              </w:rPr>
              <w:t>Į</w:t>
            </w:r>
            <w:r w:rsidR="001240C8" w:rsidRPr="00397CD9">
              <w:rPr>
                <w:rFonts w:ascii="Arial" w:hAnsi="Arial" w:cs="Arial"/>
                <w:i/>
                <w:highlight w:val="lightGray"/>
              </w:rPr>
              <w:t xml:space="preserve"> </w:t>
            </w:r>
            <w:r w:rsidR="001240C8">
              <w:rPr>
                <w:rFonts w:ascii="Arial" w:hAnsi="Arial" w:cs="Arial"/>
                <w:i/>
                <w:highlight w:val="lightGray"/>
              </w:rPr>
              <w:t>20</w:t>
            </w:r>
            <w:r w:rsidR="001240C8" w:rsidRPr="00397CD9">
              <w:rPr>
                <w:rFonts w:ascii="Arial" w:hAnsi="Arial" w:cs="Arial"/>
                <w:i/>
                <w:highlight w:val="lightGray"/>
              </w:rPr>
              <w:t xml:space="preserve"> </w:t>
            </w:r>
            <w:r w:rsidRPr="00397CD9">
              <w:rPr>
                <w:rFonts w:ascii="Arial" w:hAnsi="Arial" w:cs="Arial"/>
                <w:i/>
                <w:highlight w:val="lightGray"/>
              </w:rPr>
              <w:t>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006CEF43"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1240C8">
              <w:rPr>
                <w:rFonts w:ascii="Arial" w:hAnsi="Arial" w:cs="Arial"/>
                <w:i/>
                <w:highlight w:val="lightGray"/>
              </w:rPr>
              <w:t>V</w:t>
            </w:r>
            <w:r w:rsidR="001240C8" w:rsidRPr="00397CD9">
              <w:rPr>
                <w:rFonts w:ascii="Arial" w:hAnsi="Arial" w:cs="Arial"/>
                <w:i/>
                <w:highlight w:val="lightGray"/>
              </w:rPr>
              <w:t>P</w:t>
            </w:r>
            <w:r w:rsidR="001240C8">
              <w:rPr>
                <w:rFonts w:ascii="Arial" w:hAnsi="Arial" w:cs="Arial"/>
                <w:i/>
                <w:highlight w:val="lightGray"/>
              </w:rPr>
              <w:t>Į</w:t>
            </w:r>
            <w:r w:rsidR="001240C8" w:rsidRPr="00397CD9">
              <w:rPr>
                <w:rFonts w:ascii="Arial" w:hAnsi="Arial" w:cs="Arial"/>
                <w:i/>
                <w:highlight w:val="lightGray"/>
              </w:rPr>
              <w:t xml:space="preserve"> </w:t>
            </w:r>
            <w:r w:rsidR="001240C8">
              <w:rPr>
                <w:rFonts w:ascii="Arial" w:hAnsi="Arial" w:cs="Arial"/>
                <w:i/>
                <w:highlight w:val="lightGray"/>
              </w:rPr>
              <w:t>20</w:t>
            </w:r>
            <w:r w:rsidR="001240C8" w:rsidRPr="00397CD9">
              <w:rPr>
                <w:rFonts w:ascii="Arial" w:hAnsi="Arial" w:cs="Arial"/>
                <w:i/>
                <w:highlight w:val="lightGray"/>
              </w:rPr>
              <w:t xml:space="preserve"> </w:t>
            </w:r>
            <w:r w:rsidRPr="00397CD9">
              <w:rPr>
                <w:rFonts w:ascii="Arial" w:hAnsi="Arial" w:cs="Arial"/>
                <w:i/>
                <w:highlight w:val="lightGray"/>
              </w:rPr>
              <w:t>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0355C"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C38AD" w14:textId="77777777" w:rsidR="00450808" w:rsidRDefault="00450808" w:rsidP="00397CD9">
      <w:pPr>
        <w:spacing w:after="0" w:line="240" w:lineRule="auto"/>
      </w:pPr>
      <w:r>
        <w:separator/>
      </w:r>
    </w:p>
  </w:endnote>
  <w:endnote w:type="continuationSeparator" w:id="0">
    <w:p w14:paraId="5063D21F" w14:textId="77777777" w:rsidR="00450808" w:rsidRDefault="0045080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C62367"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000000">
    <w:pPr>
      <w:pStyle w:val="Porat"/>
      <w:jc w:val="center"/>
    </w:pPr>
  </w:p>
  <w:p w14:paraId="66E31F76" w14:textId="77777777" w:rsidR="00214BF8" w:rsidRPr="00EE1CE0" w:rsidRDefault="00000000" w:rsidP="004A16D7">
    <w:pPr>
      <w:pStyle w:val="Porat"/>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C62367"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C1AE" w14:textId="77777777" w:rsidR="00450808" w:rsidRDefault="00450808" w:rsidP="00397CD9">
      <w:pPr>
        <w:spacing w:after="0" w:line="240" w:lineRule="auto"/>
      </w:pPr>
      <w:r>
        <w:separator/>
      </w:r>
    </w:p>
  </w:footnote>
  <w:footnote w:type="continuationSeparator" w:id="0">
    <w:p w14:paraId="19318ECE" w14:textId="77777777" w:rsidR="00450808" w:rsidRDefault="00450808" w:rsidP="00397CD9">
      <w:pPr>
        <w:spacing w:after="0" w:line="240" w:lineRule="auto"/>
      </w:pPr>
      <w:r>
        <w:continuationSeparator/>
      </w:r>
    </w:p>
  </w:footnote>
  <w:footnote w:id="1">
    <w:p w14:paraId="051AB9BA" w14:textId="77777777" w:rsidR="000C67E2" w:rsidRPr="005F75DE" w:rsidRDefault="000C67E2" w:rsidP="000C67E2">
      <w:pPr>
        <w:pStyle w:val="Puslapioinaostekstas"/>
        <w:jc w:val="both"/>
        <w:rPr>
          <w:rFonts w:ascii="Trebuchet MS" w:hAnsi="Trebuchet MS"/>
          <w:sz w:val="16"/>
          <w:szCs w:val="16"/>
        </w:rPr>
      </w:pPr>
      <w:r w:rsidRPr="005F75DE">
        <w:rPr>
          <w:rStyle w:val="Puslapioinaosnuoroda"/>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ipersaitas"/>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Puslapioinaosnuoroda"/>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Puslapioinaostekstas"/>
        <w:jc w:val="both"/>
        <w:rPr>
          <w:rFonts w:ascii="Arial" w:hAnsi="Arial" w:cs="Arial"/>
          <w:sz w:val="16"/>
          <w:szCs w:val="16"/>
        </w:rPr>
      </w:pPr>
    </w:p>
  </w:footnote>
  <w:footnote w:id="3">
    <w:p w14:paraId="33CDA33C" w14:textId="77777777" w:rsidR="00397CD9" w:rsidRPr="00D12F2B" w:rsidRDefault="00397CD9" w:rsidP="00397CD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Puslapioinaostekstas"/>
        <w:rPr>
          <w:rFonts w:ascii="Arial" w:hAnsi="Arial" w:cs="Arial"/>
          <w:sz w:val="16"/>
          <w:szCs w:val="16"/>
        </w:rPr>
      </w:pPr>
      <w:r w:rsidRPr="000D4F91">
        <w:rPr>
          <w:rStyle w:val="Puslapioinaosnuoroda"/>
          <w:rFonts w:ascii="Arial" w:hAnsi="Arial" w:cs="Arial"/>
          <w:sz w:val="16"/>
          <w:szCs w:val="16"/>
        </w:rPr>
        <w:footnoteRef/>
      </w:r>
      <w:r w:rsidRPr="000D4F91">
        <w:rPr>
          <w:rStyle w:val="Puslapioinaosnuoroda"/>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Puslapioinaostekstas"/>
        <w:jc w:val="both"/>
        <w:rPr>
          <w:rFonts w:ascii="Arial" w:hAnsi="Arial" w:cs="Arial"/>
        </w:rPr>
      </w:pPr>
      <w:r w:rsidRPr="003B1940">
        <w:rPr>
          <w:rStyle w:val="Puslapioinaosnuoroda"/>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C62367"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C62367" w:rsidRDefault="0000000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000000" w:rsidP="00C62367">
    <w:pPr>
      <w:pStyle w:val="Antrats"/>
      <w:jc w:val="center"/>
    </w:pPr>
  </w:p>
  <w:p w14:paraId="7D4873CD" w14:textId="77777777" w:rsidR="00C62367" w:rsidRDefault="00000000" w:rsidP="00C62367">
    <w:pPr>
      <w:pStyle w:val="Antrats"/>
      <w:jc w:val="center"/>
    </w:pPr>
  </w:p>
  <w:p w14:paraId="5F8F782E" w14:textId="77777777" w:rsidR="00C62367" w:rsidRDefault="00F50908" w:rsidP="00C62367">
    <w:pPr>
      <w:pStyle w:val="Antrats"/>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531394">
    <w:abstractNumId w:val="0"/>
  </w:num>
  <w:num w:numId="2" w16cid:durableId="489908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909C6"/>
    <w:rsid w:val="000C67E2"/>
    <w:rsid w:val="001240C8"/>
    <w:rsid w:val="001F613A"/>
    <w:rsid w:val="00235EA3"/>
    <w:rsid w:val="00237A7B"/>
    <w:rsid w:val="00265B3F"/>
    <w:rsid w:val="00275532"/>
    <w:rsid w:val="002A1CC9"/>
    <w:rsid w:val="002A4EF4"/>
    <w:rsid w:val="00322186"/>
    <w:rsid w:val="003332F7"/>
    <w:rsid w:val="00397CD9"/>
    <w:rsid w:val="003B7FB1"/>
    <w:rsid w:val="003C2AD9"/>
    <w:rsid w:val="003E7424"/>
    <w:rsid w:val="00450808"/>
    <w:rsid w:val="00481FAB"/>
    <w:rsid w:val="00487F7E"/>
    <w:rsid w:val="0050752C"/>
    <w:rsid w:val="005E662F"/>
    <w:rsid w:val="00653AB3"/>
    <w:rsid w:val="0065612E"/>
    <w:rsid w:val="0068525B"/>
    <w:rsid w:val="00702CAE"/>
    <w:rsid w:val="007049D5"/>
    <w:rsid w:val="00717938"/>
    <w:rsid w:val="00756223"/>
    <w:rsid w:val="007825EB"/>
    <w:rsid w:val="007A1C66"/>
    <w:rsid w:val="00833D3A"/>
    <w:rsid w:val="00854A07"/>
    <w:rsid w:val="0086074A"/>
    <w:rsid w:val="008759A9"/>
    <w:rsid w:val="008765B8"/>
    <w:rsid w:val="008C21C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6541F"/>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semiHidden/>
    <w:unhideWhenUsed/>
    <w:rsid w:val="00397C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97CD9"/>
  </w:style>
  <w:style w:type="paragraph" w:styleId="Puslapioinaostekstas">
    <w:name w:val="footnote text"/>
    <w:basedOn w:val="prastasis"/>
    <w:link w:val="PuslapioinaostekstasDiagrama"/>
    <w:uiPriority w:val="99"/>
    <w:rsid w:val="00397CD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397CD9"/>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397CD9"/>
    <w:rPr>
      <w:vertAlign w:val="superscript"/>
    </w:rPr>
  </w:style>
  <w:style w:type="table" w:styleId="Lentelstinklelis">
    <w:name w:val="Table Grid"/>
    <w:basedOn w:val="prastojilente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397CD9"/>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9D6C38"/>
    <w:rPr>
      <w:sz w:val="16"/>
      <w:szCs w:val="16"/>
    </w:rPr>
  </w:style>
  <w:style w:type="paragraph" w:styleId="Komentarotekstas">
    <w:name w:val="annotation text"/>
    <w:basedOn w:val="prastasis"/>
    <w:link w:val="KomentarotekstasDiagrama"/>
    <w:uiPriority w:val="99"/>
    <w:unhideWhenUsed/>
    <w:rsid w:val="009D6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6C38"/>
    <w:rPr>
      <w:sz w:val="20"/>
      <w:szCs w:val="20"/>
    </w:rPr>
  </w:style>
  <w:style w:type="paragraph" w:styleId="Komentarotema">
    <w:name w:val="annotation subject"/>
    <w:basedOn w:val="Komentarotekstas"/>
    <w:next w:val="Komentarotekstas"/>
    <w:link w:val="KomentarotemaDiagrama"/>
    <w:uiPriority w:val="99"/>
    <w:semiHidden/>
    <w:unhideWhenUsed/>
    <w:rsid w:val="009D6C38"/>
    <w:rPr>
      <w:b/>
      <w:bCs/>
    </w:rPr>
  </w:style>
  <w:style w:type="character" w:customStyle="1" w:styleId="KomentarotemaDiagrama">
    <w:name w:val="Komentaro tema Diagrama"/>
    <w:basedOn w:val="KomentarotekstasDiagrama"/>
    <w:link w:val="Komentarotema"/>
    <w:uiPriority w:val="99"/>
    <w:semiHidden/>
    <w:rsid w:val="009D6C38"/>
    <w:rPr>
      <w:b/>
      <w:bCs/>
      <w:sz w:val="20"/>
      <w:szCs w:val="20"/>
    </w:rPr>
  </w:style>
  <w:style w:type="paragraph" w:styleId="Pataisymai">
    <w:name w:val="Revision"/>
    <w:hidden/>
    <w:uiPriority w:val="99"/>
    <w:semiHidden/>
    <w:rsid w:val="009D6C38"/>
    <w:pPr>
      <w:spacing w:after="0" w:line="240" w:lineRule="auto"/>
    </w:pPr>
  </w:style>
  <w:style w:type="character" w:styleId="Hipersaitas">
    <w:name w:val="Hyperlink"/>
    <w:basedOn w:val="Numatytasispastraiposriftas"/>
    <w:uiPriority w:val="99"/>
    <w:unhideWhenUsed/>
    <w:rsid w:val="00275532"/>
    <w:rPr>
      <w:color w:val="0563C1"/>
      <w:u w:val="single"/>
    </w:rPr>
  </w:style>
  <w:style w:type="character" w:styleId="Perirtashipersaitas">
    <w:name w:val="FollowedHyperlink"/>
    <w:basedOn w:val="Numatytasispastraiposriftas"/>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BE2330"/>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3656</Words>
  <Characters>2084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16</cp:revision>
  <dcterms:created xsi:type="dcterms:W3CDTF">2021-12-14T10:01:00Z</dcterms:created>
  <dcterms:modified xsi:type="dcterms:W3CDTF">2023-04-06T05:51:00Z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